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07F92" w14:textId="206A7855" w:rsidR="00F4381E" w:rsidRPr="007A174B" w:rsidRDefault="00E43C12" w:rsidP="00F4381E">
      <w:pPr>
        <w:jc w:val="center"/>
        <w:rPr>
          <w:rFonts w:ascii="Times New Roman" w:eastAsia="Times New Roman" w:hAnsi="Times New Roman" w:cs="Times New Roman"/>
          <w:b/>
          <w:color w:val="000000"/>
          <w:kern w:val="0"/>
          <w:lang w:val="en-US"/>
          <w14:ligatures w14:val="none"/>
        </w:rPr>
      </w:pPr>
      <w:r w:rsidRPr="007A174B">
        <w:rPr>
          <w:rFonts w:ascii="Times New Roman" w:eastAsia="Times New Roman" w:hAnsi="Times New Roman" w:cs="Times New Roman"/>
          <w:b/>
          <w:color w:val="000000"/>
          <w:kern w:val="0"/>
          <w:lang w:val="en-US"/>
          <w14:ligatures w14:val="none"/>
        </w:rPr>
        <w:t>QUANTITIES AND PRICES OF SERVICES</w:t>
      </w:r>
    </w:p>
    <w:tbl>
      <w:tblPr>
        <w:tblW w:w="14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4961"/>
        <w:gridCol w:w="1843"/>
        <w:gridCol w:w="1456"/>
        <w:gridCol w:w="2693"/>
        <w:gridCol w:w="2977"/>
      </w:tblGrid>
      <w:tr w:rsidR="00817FF0" w:rsidRPr="00C972C2" w14:paraId="09D1EFE4" w14:textId="77777777" w:rsidTr="00817FF0">
        <w:trPr>
          <w:trHeight w:val="540"/>
        </w:trPr>
        <w:tc>
          <w:tcPr>
            <w:tcW w:w="704" w:type="dxa"/>
            <w:vMerge w:val="restart"/>
            <w:shd w:val="clear" w:color="auto" w:fill="D9D9D9"/>
            <w:noWrap/>
            <w:vAlign w:val="center"/>
          </w:tcPr>
          <w:p w14:paraId="193DC363" w14:textId="77777777" w:rsidR="00817FF0" w:rsidRPr="00C972C2" w:rsidRDefault="00817FF0" w:rsidP="007503D9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lt-LT"/>
              </w:rPr>
            </w:pPr>
            <w:r w:rsidRPr="00C972C2">
              <w:rPr>
                <w:rFonts w:ascii="Times New Roman" w:eastAsia="Times New Roman" w:hAnsi="Times New Roman" w:cs="Times New Roman"/>
                <w:b/>
                <w:bCs/>
                <w:lang w:val="en-US" w:eastAsia="lt-LT"/>
              </w:rPr>
              <w:t>Seq. No.</w:t>
            </w:r>
          </w:p>
        </w:tc>
        <w:tc>
          <w:tcPr>
            <w:tcW w:w="4961" w:type="dxa"/>
            <w:shd w:val="clear" w:color="auto" w:fill="D9D9D9"/>
            <w:noWrap/>
            <w:vAlign w:val="center"/>
          </w:tcPr>
          <w:p w14:paraId="717D7E56" w14:textId="77777777" w:rsidR="00817FF0" w:rsidRPr="00C972C2" w:rsidRDefault="00817FF0" w:rsidP="007503D9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lt-LT"/>
              </w:rPr>
            </w:pPr>
            <w:r w:rsidRPr="00C972C2">
              <w:rPr>
                <w:rFonts w:ascii="Times New Roman" w:eastAsia="Times New Roman" w:hAnsi="Times New Roman" w:cs="Times New Roman"/>
                <w:b/>
                <w:bCs/>
                <w:lang w:val="en-US" w:eastAsia="lt-LT"/>
              </w:rPr>
              <w:t>Name</w:t>
            </w:r>
          </w:p>
        </w:tc>
        <w:tc>
          <w:tcPr>
            <w:tcW w:w="1843" w:type="dxa"/>
            <w:shd w:val="clear" w:color="auto" w:fill="D9D9D9"/>
            <w:noWrap/>
            <w:vAlign w:val="center"/>
          </w:tcPr>
          <w:p w14:paraId="76648D1E" w14:textId="77777777" w:rsidR="00817FF0" w:rsidRPr="00C972C2" w:rsidRDefault="00817FF0" w:rsidP="007503D9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lt-LT"/>
              </w:rPr>
            </w:pPr>
            <w:r w:rsidRPr="00C972C2">
              <w:rPr>
                <w:rFonts w:ascii="Times New Roman" w:eastAsia="Times New Roman" w:hAnsi="Times New Roman"/>
                <w:b/>
                <w:bCs/>
                <w:lang w:val="en-US" w:eastAsia="lt-LT"/>
              </w:rPr>
              <w:t>Measurement unit</w:t>
            </w:r>
          </w:p>
        </w:tc>
        <w:tc>
          <w:tcPr>
            <w:tcW w:w="1456" w:type="dxa"/>
            <w:shd w:val="clear" w:color="auto" w:fill="D9D9D9"/>
            <w:noWrap/>
            <w:vAlign w:val="center"/>
          </w:tcPr>
          <w:p w14:paraId="0A86BD0D" w14:textId="77777777" w:rsidR="00817FF0" w:rsidRPr="00C972C2" w:rsidRDefault="00817FF0" w:rsidP="007503D9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lt-LT"/>
              </w:rPr>
            </w:pPr>
            <w:r>
              <w:rPr>
                <w:rFonts w:ascii="Times New Roman" w:eastAsia="Times New Roman" w:hAnsi="Times New Roman"/>
                <w:b/>
                <w:bCs/>
                <w:lang w:val="en-US" w:eastAsia="lt-LT"/>
              </w:rPr>
              <w:t>P</w:t>
            </w:r>
            <w:r w:rsidRPr="0085651D">
              <w:rPr>
                <w:rFonts w:ascii="Times New Roman" w:eastAsia="Times New Roman" w:hAnsi="Times New Roman"/>
                <w:b/>
                <w:bCs/>
                <w:lang w:val="en-US" w:eastAsia="lt-LT"/>
              </w:rPr>
              <w:t xml:space="preserve">reliminary </w:t>
            </w:r>
            <w:r>
              <w:rPr>
                <w:rFonts w:ascii="Times New Roman" w:eastAsia="Times New Roman" w:hAnsi="Times New Roman"/>
                <w:b/>
                <w:bCs/>
                <w:lang w:val="en-US" w:eastAsia="lt-LT"/>
              </w:rPr>
              <w:t>q</w:t>
            </w:r>
            <w:r w:rsidRPr="00C972C2">
              <w:rPr>
                <w:rFonts w:ascii="Times New Roman" w:eastAsia="Times New Roman" w:hAnsi="Times New Roman"/>
                <w:b/>
                <w:bCs/>
                <w:lang w:val="en-US" w:eastAsia="lt-LT"/>
              </w:rPr>
              <w:t>uantity</w:t>
            </w:r>
            <w:r>
              <w:rPr>
                <w:rFonts w:ascii="Times New Roman" w:eastAsia="Times New Roman" w:hAnsi="Times New Roman"/>
                <w:b/>
                <w:bCs/>
                <w:lang w:val="en-US" w:eastAsia="lt-LT"/>
              </w:rPr>
              <w:t>**</w:t>
            </w:r>
          </w:p>
        </w:tc>
        <w:tc>
          <w:tcPr>
            <w:tcW w:w="2693" w:type="dxa"/>
            <w:shd w:val="clear" w:color="auto" w:fill="D9D9D9"/>
            <w:noWrap/>
            <w:vAlign w:val="center"/>
          </w:tcPr>
          <w:p w14:paraId="6E0F46A7" w14:textId="77777777" w:rsidR="00817FF0" w:rsidRDefault="00817FF0" w:rsidP="007503D9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en-US" w:eastAsia="lt-LT"/>
              </w:rPr>
            </w:pPr>
            <w:r w:rsidRPr="00C972C2">
              <w:rPr>
                <w:rFonts w:ascii="Times New Roman" w:eastAsia="Times New Roman" w:hAnsi="Times New Roman"/>
                <w:b/>
                <w:bCs/>
                <w:lang w:val="en-US" w:eastAsia="lt-LT"/>
              </w:rPr>
              <w:t>Unit price</w:t>
            </w:r>
            <w:r>
              <w:rPr>
                <w:rFonts w:ascii="Times New Roman" w:eastAsia="Times New Roman" w:hAnsi="Times New Roman"/>
                <w:b/>
                <w:bCs/>
                <w:lang w:val="en-US" w:eastAsia="lt-LT"/>
              </w:rPr>
              <w:t>*</w:t>
            </w:r>
            <w:r w:rsidRPr="00C972C2">
              <w:rPr>
                <w:rFonts w:ascii="Times New Roman" w:eastAsia="Times New Roman" w:hAnsi="Times New Roman"/>
                <w:b/>
                <w:bCs/>
                <w:lang w:val="en-US" w:eastAsia="lt-LT"/>
              </w:rPr>
              <w:t xml:space="preserve"> </w:t>
            </w:r>
          </w:p>
          <w:p w14:paraId="5B1677F1" w14:textId="77777777" w:rsidR="00817FF0" w:rsidRPr="00C972C2" w:rsidRDefault="00817FF0" w:rsidP="007503D9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lt-LT"/>
              </w:rPr>
            </w:pPr>
            <w:proofErr w:type="spellStart"/>
            <w:r w:rsidRPr="00C972C2">
              <w:rPr>
                <w:rFonts w:ascii="Times New Roman" w:eastAsia="Times New Roman" w:hAnsi="Times New Roman"/>
                <w:b/>
                <w:bCs/>
                <w:lang w:val="en-US" w:eastAsia="lt-LT"/>
              </w:rPr>
              <w:t>Eur</w:t>
            </w:r>
            <w:proofErr w:type="spellEnd"/>
            <w:r w:rsidRPr="00C972C2">
              <w:rPr>
                <w:rFonts w:ascii="Times New Roman" w:eastAsia="Times New Roman" w:hAnsi="Times New Roman"/>
                <w:b/>
                <w:bCs/>
                <w:lang w:val="en-US" w:eastAsia="lt-LT"/>
              </w:rPr>
              <w:t xml:space="preserve"> excl</w:t>
            </w:r>
            <w:r>
              <w:rPr>
                <w:rFonts w:ascii="Times New Roman" w:eastAsia="Times New Roman" w:hAnsi="Times New Roman"/>
                <w:b/>
                <w:bCs/>
                <w:lang w:val="en-US" w:eastAsia="lt-LT"/>
              </w:rPr>
              <w:t>uding</w:t>
            </w:r>
            <w:r w:rsidRPr="00C972C2">
              <w:rPr>
                <w:rFonts w:ascii="Times New Roman" w:eastAsia="Times New Roman" w:hAnsi="Times New Roman"/>
                <w:b/>
                <w:bCs/>
                <w:lang w:val="en-US" w:eastAsia="lt-LT"/>
              </w:rPr>
              <w:t xml:space="preserve"> VAT</w:t>
            </w:r>
          </w:p>
        </w:tc>
        <w:tc>
          <w:tcPr>
            <w:tcW w:w="2977" w:type="dxa"/>
            <w:shd w:val="clear" w:color="auto" w:fill="D9D9D9"/>
            <w:noWrap/>
            <w:vAlign w:val="center"/>
          </w:tcPr>
          <w:p w14:paraId="08043B63" w14:textId="77777777" w:rsidR="00817FF0" w:rsidRPr="00C972C2" w:rsidRDefault="00817FF0" w:rsidP="007503D9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en-US" w:eastAsia="lt-LT"/>
              </w:rPr>
            </w:pPr>
            <w:r w:rsidRPr="00C972C2">
              <w:rPr>
                <w:rFonts w:ascii="Times New Roman" w:eastAsia="Times New Roman" w:hAnsi="Times New Roman"/>
                <w:b/>
                <w:bCs/>
                <w:lang w:val="en-US" w:eastAsia="lt-LT"/>
              </w:rPr>
              <w:t xml:space="preserve">Amount </w:t>
            </w:r>
          </w:p>
          <w:p w14:paraId="2566E87C" w14:textId="77777777" w:rsidR="00817FF0" w:rsidRPr="00C972C2" w:rsidRDefault="00817FF0" w:rsidP="007503D9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en-US" w:eastAsia="lt-LT"/>
              </w:rPr>
            </w:pPr>
            <w:proofErr w:type="spellStart"/>
            <w:r w:rsidRPr="00C972C2">
              <w:rPr>
                <w:rFonts w:ascii="Times New Roman" w:eastAsia="Times New Roman" w:hAnsi="Times New Roman"/>
                <w:b/>
                <w:bCs/>
                <w:lang w:val="en-US" w:eastAsia="lt-LT"/>
              </w:rPr>
              <w:t>Eur</w:t>
            </w:r>
            <w:proofErr w:type="spellEnd"/>
            <w:r w:rsidRPr="00C972C2">
              <w:rPr>
                <w:rFonts w:ascii="Times New Roman" w:eastAsia="Times New Roman" w:hAnsi="Times New Roman"/>
                <w:b/>
                <w:bCs/>
                <w:lang w:val="en-US" w:eastAsia="lt-LT"/>
              </w:rPr>
              <w:t xml:space="preserve"> excl</w:t>
            </w:r>
            <w:r>
              <w:rPr>
                <w:rFonts w:ascii="Times New Roman" w:eastAsia="Times New Roman" w:hAnsi="Times New Roman"/>
                <w:b/>
                <w:bCs/>
                <w:lang w:val="en-US" w:eastAsia="lt-LT"/>
              </w:rPr>
              <w:t>uding</w:t>
            </w:r>
            <w:r w:rsidRPr="00C972C2">
              <w:rPr>
                <w:rFonts w:ascii="Times New Roman" w:eastAsia="Times New Roman" w:hAnsi="Times New Roman"/>
                <w:b/>
                <w:bCs/>
                <w:lang w:val="en-US" w:eastAsia="lt-LT"/>
              </w:rPr>
              <w:t xml:space="preserve"> VAT </w:t>
            </w:r>
          </w:p>
          <w:p w14:paraId="77F19444" w14:textId="77777777" w:rsidR="00817FF0" w:rsidRPr="00C972C2" w:rsidRDefault="00817FF0" w:rsidP="007503D9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lt-LT"/>
              </w:rPr>
            </w:pPr>
            <w:r w:rsidRPr="00C972C2">
              <w:rPr>
                <w:rFonts w:ascii="Times New Roman" w:eastAsia="Times New Roman" w:hAnsi="Times New Roman"/>
                <w:b/>
                <w:bCs/>
                <w:lang w:val="en-US" w:eastAsia="lt-LT"/>
              </w:rPr>
              <w:t>(3*4)</w:t>
            </w:r>
          </w:p>
        </w:tc>
      </w:tr>
      <w:tr w:rsidR="00817FF0" w:rsidRPr="00C972C2" w14:paraId="5B3554AE" w14:textId="77777777" w:rsidTr="00817FF0">
        <w:trPr>
          <w:trHeight w:val="273"/>
        </w:trPr>
        <w:tc>
          <w:tcPr>
            <w:tcW w:w="704" w:type="dxa"/>
            <w:vMerge/>
            <w:shd w:val="clear" w:color="auto" w:fill="D9D9D9"/>
            <w:noWrap/>
            <w:vAlign w:val="center"/>
          </w:tcPr>
          <w:p w14:paraId="55ECA29E" w14:textId="77777777" w:rsidR="00817FF0" w:rsidRPr="00C972C2" w:rsidRDefault="00817FF0" w:rsidP="007503D9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lt-LT"/>
              </w:rPr>
            </w:pPr>
          </w:p>
        </w:tc>
        <w:tc>
          <w:tcPr>
            <w:tcW w:w="4961" w:type="dxa"/>
            <w:shd w:val="clear" w:color="auto" w:fill="D9D9D9"/>
            <w:noWrap/>
            <w:vAlign w:val="center"/>
          </w:tcPr>
          <w:p w14:paraId="7227685A" w14:textId="77777777" w:rsidR="00817FF0" w:rsidRPr="00C972C2" w:rsidRDefault="00817FF0" w:rsidP="007503D9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en-US" w:eastAsia="lt-LT"/>
              </w:rPr>
            </w:pPr>
            <w:r w:rsidRPr="00C972C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en-US" w:eastAsia="lt-LT"/>
              </w:rPr>
              <w:t>1</w:t>
            </w:r>
          </w:p>
        </w:tc>
        <w:tc>
          <w:tcPr>
            <w:tcW w:w="1843" w:type="dxa"/>
            <w:shd w:val="clear" w:color="auto" w:fill="D9D9D9"/>
            <w:noWrap/>
            <w:vAlign w:val="center"/>
          </w:tcPr>
          <w:p w14:paraId="6CDB468B" w14:textId="77777777" w:rsidR="00817FF0" w:rsidRPr="00C972C2" w:rsidRDefault="00817FF0" w:rsidP="007503D9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en-US" w:eastAsia="lt-LT"/>
              </w:rPr>
            </w:pPr>
            <w:r w:rsidRPr="00C972C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en-US" w:eastAsia="lt-LT"/>
              </w:rPr>
              <w:t>2</w:t>
            </w:r>
          </w:p>
        </w:tc>
        <w:tc>
          <w:tcPr>
            <w:tcW w:w="1456" w:type="dxa"/>
            <w:shd w:val="clear" w:color="auto" w:fill="D9D9D9"/>
            <w:noWrap/>
            <w:vAlign w:val="center"/>
          </w:tcPr>
          <w:p w14:paraId="332E3A75" w14:textId="77777777" w:rsidR="00817FF0" w:rsidRPr="00C972C2" w:rsidRDefault="00817FF0" w:rsidP="007503D9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en-US" w:eastAsia="lt-LT"/>
              </w:rPr>
            </w:pPr>
            <w:r w:rsidRPr="00C972C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en-US" w:eastAsia="lt-LT"/>
              </w:rPr>
              <w:t>3</w:t>
            </w:r>
          </w:p>
        </w:tc>
        <w:tc>
          <w:tcPr>
            <w:tcW w:w="2693" w:type="dxa"/>
            <w:shd w:val="clear" w:color="auto" w:fill="D9D9D9"/>
            <w:noWrap/>
            <w:vAlign w:val="center"/>
          </w:tcPr>
          <w:p w14:paraId="0F856D01" w14:textId="77777777" w:rsidR="00817FF0" w:rsidRPr="00C972C2" w:rsidRDefault="00817FF0" w:rsidP="007503D9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en-US" w:eastAsia="lt-LT"/>
              </w:rPr>
            </w:pPr>
            <w:r w:rsidRPr="00C972C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en-US" w:eastAsia="lt-LT"/>
              </w:rPr>
              <w:t>4</w:t>
            </w:r>
          </w:p>
        </w:tc>
        <w:tc>
          <w:tcPr>
            <w:tcW w:w="2977" w:type="dxa"/>
            <w:shd w:val="clear" w:color="auto" w:fill="D9D9D9"/>
            <w:noWrap/>
            <w:vAlign w:val="center"/>
          </w:tcPr>
          <w:p w14:paraId="0CB37251" w14:textId="77777777" w:rsidR="00817FF0" w:rsidRPr="00C972C2" w:rsidRDefault="00817FF0" w:rsidP="007503D9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en-US" w:eastAsia="lt-LT"/>
              </w:rPr>
            </w:pPr>
            <w:r w:rsidRPr="00C972C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en-US" w:eastAsia="lt-LT"/>
              </w:rPr>
              <w:t>5</w:t>
            </w:r>
          </w:p>
        </w:tc>
      </w:tr>
      <w:tr w:rsidR="00817FF0" w:rsidRPr="00C972C2" w14:paraId="0D4686F3" w14:textId="77777777" w:rsidTr="00817FF0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</w:tcPr>
          <w:p w14:paraId="27FE8D73" w14:textId="77777777" w:rsidR="00817FF0" w:rsidRPr="00C972C2" w:rsidRDefault="00817FF0" w:rsidP="007503D9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lt-LT"/>
              </w:rPr>
            </w:pPr>
            <w:r w:rsidRPr="00C972C2">
              <w:rPr>
                <w:rFonts w:ascii="Times New Roman" w:eastAsia="Times New Roman" w:hAnsi="Times New Roman" w:cs="Times New Roman"/>
                <w:lang w:val="en-US" w:eastAsia="lt-LT"/>
              </w:rPr>
              <w:t>1.</w:t>
            </w:r>
          </w:p>
        </w:tc>
        <w:tc>
          <w:tcPr>
            <w:tcW w:w="4961" w:type="dxa"/>
            <w:shd w:val="clear" w:color="auto" w:fill="auto"/>
            <w:noWrap/>
            <w:vAlign w:val="center"/>
          </w:tcPr>
          <w:p w14:paraId="6B854061" w14:textId="77777777" w:rsidR="00817FF0" w:rsidRPr="00C972C2" w:rsidRDefault="00817FF0" w:rsidP="007503D9">
            <w:pPr>
              <w:tabs>
                <w:tab w:val="left" w:pos="28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highlight w:val="yellow"/>
                <w:lang w:val="en-US" w:eastAsia="lt-LT"/>
              </w:rPr>
            </w:pPr>
            <w:r w:rsidRPr="0085651D">
              <w:rPr>
                <w:rFonts w:ascii="Times New Roman" w:hAnsi="Times New Roman" w:cs="Times New Roman"/>
                <w:lang w:val="en-US"/>
              </w:rPr>
              <w:t>Mobilization of the laboratory for flight testing at the Lithuanian Air Force Base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7203ADA4" w14:textId="77777777" w:rsidR="00817FF0" w:rsidRPr="00C972C2" w:rsidRDefault="00817FF0" w:rsidP="007503D9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val="en-US" w:eastAsia="lt-LT"/>
              </w:rPr>
            </w:pPr>
            <w:r w:rsidRPr="00C972C2">
              <w:rPr>
                <w:rFonts w:ascii="Times New Roman" w:hAnsi="Times New Roman" w:cs="Times New Roman"/>
                <w:lang w:val="en-US"/>
              </w:rPr>
              <w:t>times</w:t>
            </w:r>
          </w:p>
        </w:tc>
        <w:tc>
          <w:tcPr>
            <w:tcW w:w="1456" w:type="dxa"/>
            <w:shd w:val="clear" w:color="auto" w:fill="auto"/>
            <w:noWrap/>
            <w:vAlign w:val="center"/>
          </w:tcPr>
          <w:p w14:paraId="122955B5" w14:textId="77777777" w:rsidR="00817FF0" w:rsidRPr="00C972C2" w:rsidRDefault="00817FF0" w:rsidP="007503D9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val="en-US" w:eastAsia="lt-LT"/>
              </w:rPr>
            </w:pPr>
            <w:r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56C9AE3C" w14:textId="77777777" w:rsidR="00817FF0" w:rsidRPr="00C972C2" w:rsidRDefault="00817FF0" w:rsidP="007503D9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lt-LT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122E1774" w14:textId="77777777" w:rsidR="00817FF0" w:rsidRPr="00C972C2" w:rsidRDefault="00817FF0" w:rsidP="007503D9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lt-LT"/>
              </w:rPr>
            </w:pPr>
          </w:p>
        </w:tc>
      </w:tr>
      <w:tr w:rsidR="00817FF0" w:rsidRPr="00C972C2" w14:paraId="2AB77774" w14:textId="77777777" w:rsidTr="00817FF0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</w:tcPr>
          <w:p w14:paraId="65B3C887" w14:textId="77777777" w:rsidR="00817FF0" w:rsidRPr="00C972C2" w:rsidRDefault="00817FF0" w:rsidP="007503D9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lt-LT"/>
              </w:rPr>
            </w:pPr>
            <w:r w:rsidRPr="00C972C2">
              <w:rPr>
                <w:rFonts w:ascii="Times New Roman" w:eastAsia="Times New Roman" w:hAnsi="Times New Roman" w:cs="Times New Roman"/>
                <w:lang w:val="en-US" w:eastAsia="lt-LT"/>
              </w:rPr>
              <w:t>2.</w:t>
            </w:r>
          </w:p>
        </w:tc>
        <w:tc>
          <w:tcPr>
            <w:tcW w:w="4961" w:type="dxa"/>
            <w:shd w:val="clear" w:color="auto" w:fill="auto"/>
            <w:noWrap/>
            <w:vAlign w:val="center"/>
          </w:tcPr>
          <w:p w14:paraId="3D20E259" w14:textId="77777777" w:rsidR="00817FF0" w:rsidRPr="00C972C2" w:rsidRDefault="00817FF0" w:rsidP="007503D9">
            <w:pPr>
              <w:tabs>
                <w:tab w:val="left" w:pos="28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highlight w:val="yellow"/>
                <w:lang w:val="en-US" w:eastAsia="lt-LT"/>
              </w:rPr>
            </w:pPr>
            <w:r w:rsidRPr="00C972C2">
              <w:rPr>
                <w:rFonts w:ascii="Times New Roman" w:hAnsi="Times New Roman" w:cs="Times New Roman"/>
                <w:lang w:val="en-US"/>
              </w:rPr>
              <w:t>ILS KTT 14L periodic flight tests with a Monitors Alarm Limits Check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1983B1D" w14:textId="77777777" w:rsidR="00817FF0" w:rsidRPr="00C972C2" w:rsidRDefault="00817FF0" w:rsidP="007503D9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val="en-US" w:eastAsia="lt-LT"/>
              </w:rPr>
            </w:pPr>
            <w:r w:rsidRPr="00C972C2">
              <w:rPr>
                <w:rFonts w:ascii="Times New Roman" w:hAnsi="Times New Roman" w:cs="Times New Roman"/>
                <w:lang w:val="en-US"/>
              </w:rPr>
              <w:t>unit</w:t>
            </w:r>
          </w:p>
        </w:tc>
        <w:tc>
          <w:tcPr>
            <w:tcW w:w="1456" w:type="dxa"/>
            <w:shd w:val="clear" w:color="auto" w:fill="auto"/>
            <w:noWrap/>
            <w:vAlign w:val="center"/>
          </w:tcPr>
          <w:p w14:paraId="382085A7" w14:textId="77777777" w:rsidR="00817FF0" w:rsidRPr="00C972C2" w:rsidRDefault="00817FF0" w:rsidP="007503D9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val="en-US" w:eastAsia="lt-LT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52B42166" w14:textId="77777777" w:rsidR="00817FF0" w:rsidRPr="00C972C2" w:rsidRDefault="00817FF0" w:rsidP="007503D9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lt-LT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637215B4" w14:textId="77777777" w:rsidR="00817FF0" w:rsidRPr="00C972C2" w:rsidRDefault="00817FF0" w:rsidP="007503D9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lt-LT"/>
              </w:rPr>
            </w:pPr>
          </w:p>
        </w:tc>
      </w:tr>
      <w:tr w:rsidR="00817FF0" w:rsidRPr="00C972C2" w14:paraId="23FCF6F1" w14:textId="77777777" w:rsidTr="00817FF0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</w:tcPr>
          <w:p w14:paraId="5B6E678B" w14:textId="77777777" w:rsidR="00817FF0" w:rsidRPr="00C972C2" w:rsidRDefault="00817FF0" w:rsidP="007503D9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lt-LT"/>
              </w:rPr>
            </w:pPr>
            <w:r w:rsidRPr="00C972C2">
              <w:rPr>
                <w:rFonts w:ascii="Times New Roman" w:eastAsia="Times New Roman" w:hAnsi="Times New Roman" w:cs="Times New Roman"/>
                <w:lang w:val="en-US" w:eastAsia="lt-LT"/>
              </w:rPr>
              <w:t>3.</w:t>
            </w:r>
          </w:p>
        </w:tc>
        <w:tc>
          <w:tcPr>
            <w:tcW w:w="4961" w:type="dxa"/>
            <w:shd w:val="clear" w:color="auto" w:fill="auto"/>
            <w:noWrap/>
            <w:vAlign w:val="center"/>
          </w:tcPr>
          <w:p w14:paraId="3587277F" w14:textId="77777777" w:rsidR="00817FF0" w:rsidRPr="00C972C2" w:rsidRDefault="00817FF0" w:rsidP="007503D9">
            <w:pPr>
              <w:tabs>
                <w:tab w:val="left" w:pos="28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highlight w:val="yellow"/>
                <w:lang w:val="en-US" w:eastAsia="lt-LT"/>
              </w:rPr>
            </w:pPr>
            <w:r w:rsidRPr="00C972C2">
              <w:rPr>
                <w:rFonts w:ascii="Times New Roman" w:hAnsi="Times New Roman" w:cs="Times New Roman"/>
                <w:lang w:val="en-US"/>
              </w:rPr>
              <w:t>ILS KTT 14L periodic flight tests without a Monitors Alarm Limits Check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D031179" w14:textId="77777777" w:rsidR="00817FF0" w:rsidRPr="00C972C2" w:rsidRDefault="00817FF0" w:rsidP="007503D9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val="en-US" w:eastAsia="lt-LT"/>
              </w:rPr>
            </w:pPr>
            <w:r w:rsidRPr="00C972C2">
              <w:rPr>
                <w:rFonts w:ascii="Times New Roman" w:hAnsi="Times New Roman" w:cs="Times New Roman"/>
                <w:lang w:val="en-US"/>
              </w:rPr>
              <w:t>unit</w:t>
            </w:r>
          </w:p>
        </w:tc>
        <w:tc>
          <w:tcPr>
            <w:tcW w:w="1456" w:type="dxa"/>
            <w:shd w:val="clear" w:color="auto" w:fill="auto"/>
            <w:noWrap/>
            <w:vAlign w:val="center"/>
          </w:tcPr>
          <w:p w14:paraId="19C21CBC" w14:textId="77777777" w:rsidR="00817FF0" w:rsidRPr="00C972C2" w:rsidRDefault="00817FF0" w:rsidP="007503D9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val="en-US" w:eastAsia="lt-LT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46D5209A" w14:textId="77777777" w:rsidR="00817FF0" w:rsidRPr="00C972C2" w:rsidRDefault="00817FF0" w:rsidP="007503D9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lt-LT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795098A5" w14:textId="77777777" w:rsidR="00817FF0" w:rsidRPr="00C972C2" w:rsidRDefault="00817FF0" w:rsidP="007503D9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lt-LT"/>
              </w:rPr>
            </w:pPr>
          </w:p>
        </w:tc>
      </w:tr>
      <w:tr w:rsidR="00817FF0" w:rsidRPr="00C972C2" w14:paraId="1AE970AD" w14:textId="77777777" w:rsidTr="00817FF0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</w:tcPr>
          <w:p w14:paraId="3A9A3EE9" w14:textId="77777777" w:rsidR="00817FF0" w:rsidRPr="00C972C2" w:rsidRDefault="00817FF0" w:rsidP="007503D9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lt-LT"/>
              </w:rPr>
            </w:pPr>
            <w:r w:rsidRPr="00C972C2">
              <w:rPr>
                <w:rFonts w:ascii="Times New Roman" w:eastAsia="Times New Roman" w:hAnsi="Times New Roman" w:cs="Times New Roman"/>
                <w:lang w:val="en-US" w:eastAsia="lt-LT"/>
              </w:rPr>
              <w:t>4.</w:t>
            </w:r>
          </w:p>
        </w:tc>
        <w:tc>
          <w:tcPr>
            <w:tcW w:w="4961" w:type="dxa"/>
            <w:shd w:val="clear" w:color="auto" w:fill="auto"/>
            <w:noWrap/>
            <w:vAlign w:val="center"/>
          </w:tcPr>
          <w:p w14:paraId="4A6C55CC" w14:textId="77777777" w:rsidR="00817FF0" w:rsidRPr="00C972C2" w:rsidRDefault="00817FF0" w:rsidP="007503D9">
            <w:pPr>
              <w:tabs>
                <w:tab w:val="left" w:pos="28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highlight w:val="yellow"/>
                <w:lang w:val="en-US" w:eastAsia="lt-LT"/>
              </w:rPr>
            </w:pPr>
            <w:r w:rsidRPr="00C972C2">
              <w:rPr>
                <w:rFonts w:ascii="Times New Roman" w:hAnsi="Times New Roman" w:cs="Times New Roman"/>
                <w:lang w:val="en-US"/>
              </w:rPr>
              <w:t>ILS KTT 32L periodic flight tests with a Monitors Alarm Limits Check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9245531" w14:textId="77777777" w:rsidR="00817FF0" w:rsidRPr="00C972C2" w:rsidRDefault="00817FF0" w:rsidP="007503D9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val="en-US" w:eastAsia="lt-LT"/>
              </w:rPr>
            </w:pPr>
            <w:r w:rsidRPr="00C972C2">
              <w:rPr>
                <w:rFonts w:ascii="Times New Roman" w:hAnsi="Times New Roman" w:cs="Times New Roman"/>
                <w:lang w:val="en-US"/>
              </w:rPr>
              <w:t>unit</w:t>
            </w:r>
          </w:p>
        </w:tc>
        <w:tc>
          <w:tcPr>
            <w:tcW w:w="1456" w:type="dxa"/>
            <w:shd w:val="clear" w:color="auto" w:fill="auto"/>
            <w:noWrap/>
            <w:vAlign w:val="center"/>
          </w:tcPr>
          <w:p w14:paraId="41E509B9" w14:textId="77777777" w:rsidR="00817FF0" w:rsidRPr="00C972C2" w:rsidRDefault="00817FF0" w:rsidP="007503D9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val="en-US" w:eastAsia="lt-LT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0AB2DEA5" w14:textId="77777777" w:rsidR="00817FF0" w:rsidRPr="00C972C2" w:rsidRDefault="00817FF0" w:rsidP="007503D9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lt-LT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0B140AA7" w14:textId="77777777" w:rsidR="00817FF0" w:rsidRPr="00C972C2" w:rsidRDefault="00817FF0" w:rsidP="007503D9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lt-LT"/>
              </w:rPr>
            </w:pPr>
          </w:p>
        </w:tc>
      </w:tr>
      <w:tr w:rsidR="00817FF0" w:rsidRPr="00C972C2" w14:paraId="68CB3C5F" w14:textId="77777777" w:rsidTr="00817FF0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</w:tcPr>
          <w:p w14:paraId="089465AF" w14:textId="77777777" w:rsidR="00817FF0" w:rsidRPr="00C972C2" w:rsidRDefault="00817FF0" w:rsidP="007503D9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lt-LT"/>
              </w:rPr>
            </w:pPr>
            <w:r w:rsidRPr="00C972C2">
              <w:rPr>
                <w:rFonts w:ascii="Times New Roman" w:eastAsia="Times New Roman" w:hAnsi="Times New Roman" w:cs="Times New Roman"/>
                <w:lang w:val="en-US" w:eastAsia="lt-LT"/>
              </w:rPr>
              <w:t>5.</w:t>
            </w:r>
          </w:p>
        </w:tc>
        <w:tc>
          <w:tcPr>
            <w:tcW w:w="4961" w:type="dxa"/>
            <w:shd w:val="clear" w:color="auto" w:fill="auto"/>
            <w:noWrap/>
            <w:vAlign w:val="center"/>
          </w:tcPr>
          <w:p w14:paraId="400D8CF7" w14:textId="77777777" w:rsidR="00817FF0" w:rsidRPr="00C972C2" w:rsidRDefault="00817FF0" w:rsidP="007503D9">
            <w:pPr>
              <w:tabs>
                <w:tab w:val="left" w:pos="28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highlight w:val="yellow"/>
                <w:lang w:val="en-US" w:eastAsia="lt-LT"/>
              </w:rPr>
            </w:pPr>
            <w:r w:rsidRPr="00C972C2">
              <w:rPr>
                <w:rFonts w:ascii="Times New Roman" w:hAnsi="Times New Roman" w:cs="Times New Roman"/>
                <w:lang w:val="en-US"/>
              </w:rPr>
              <w:t>ILS KTT 32L periodic flight tests without a Monitors Alarm Limits Check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2E5C7E1" w14:textId="77777777" w:rsidR="00817FF0" w:rsidRPr="00C972C2" w:rsidRDefault="00817FF0" w:rsidP="007503D9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val="en-US" w:eastAsia="lt-LT"/>
              </w:rPr>
            </w:pPr>
            <w:r w:rsidRPr="00C972C2">
              <w:rPr>
                <w:rFonts w:ascii="Times New Roman" w:hAnsi="Times New Roman" w:cs="Times New Roman"/>
                <w:lang w:val="en-US"/>
              </w:rPr>
              <w:t>unit</w:t>
            </w:r>
          </w:p>
        </w:tc>
        <w:tc>
          <w:tcPr>
            <w:tcW w:w="1456" w:type="dxa"/>
            <w:shd w:val="clear" w:color="auto" w:fill="auto"/>
            <w:noWrap/>
            <w:vAlign w:val="center"/>
          </w:tcPr>
          <w:p w14:paraId="2431EF03" w14:textId="77777777" w:rsidR="00817FF0" w:rsidRPr="00C972C2" w:rsidRDefault="00817FF0" w:rsidP="007503D9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val="en-US" w:eastAsia="lt-LT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2AAB0BA0" w14:textId="77777777" w:rsidR="00817FF0" w:rsidRPr="00C972C2" w:rsidRDefault="00817FF0" w:rsidP="007503D9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lt-LT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7EE9C22D" w14:textId="77777777" w:rsidR="00817FF0" w:rsidRPr="00C972C2" w:rsidRDefault="00817FF0" w:rsidP="007503D9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lt-LT"/>
              </w:rPr>
            </w:pPr>
          </w:p>
        </w:tc>
      </w:tr>
      <w:tr w:rsidR="00817FF0" w:rsidRPr="00C972C2" w14:paraId="6ED8475B" w14:textId="77777777" w:rsidTr="00817FF0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</w:tcPr>
          <w:p w14:paraId="57D7E473" w14:textId="77777777" w:rsidR="00817FF0" w:rsidRPr="00C972C2" w:rsidRDefault="00817FF0" w:rsidP="007503D9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lt-LT"/>
              </w:rPr>
            </w:pPr>
            <w:r w:rsidRPr="00C972C2">
              <w:rPr>
                <w:rFonts w:ascii="Times New Roman" w:eastAsia="Times New Roman" w:hAnsi="Times New Roman" w:cs="Times New Roman"/>
                <w:lang w:val="en-US" w:eastAsia="lt-LT"/>
              </w:rPr>
              <w:t xml:space="preserve">6. </w:t>
            </w:r>
          </w:p>
        </w:tc>
        <w:tc>
          <w:tcPr>
            <w:tcW w:w="4961" w:type="dxa"/>
            <w:shd w:val="clear" w:color="auto" w:fill="auto"/>
            <w:noWrap/>
            <w:vAlign w:val="center"/>
          </w:tcPr>
          <w:p w14:paraId="1063E4C0" w14:textId="77777777" w:rsidR="00817FF0" w:rsidRPr="00C972C2" w:rsidRDefault="00817FF0" w:rsidP="007503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  <w:lang w:val="en-US"/>
              </w:rPr>
            </w:pPr>
            <w:r w:rsidRPr="00C972C2">
              <w:rPr>
                <w:rFonts w:ascii="Times New Roman" w:hAnsi="Times New Roman" w:cs="Times New Roman"/>
                <w:lang w:val="en-US"/>
              </w:rPr>
              <w:t xml:space="preserve">DVOR/DME periodic flight tests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34B4C7A" w14:textId="77777777" w:rsidR="00817FF0" w:rsidRPr="00C972C2" w:rsidRDefault="00817FF0" w:rsidP="007503D9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val="en-US" w:eastAsia="lt-LT"/>
              </w:rPr>
            </w:pPr>
            <w:r w:rsidRPr="00C972C2">
              <w:rPr>
                <w:rFonts w:ascii="Times New Roman" w:hAnsi="Times New Roman" w:cs="Times New Roman"/>
                <w:lang w:val="en-US"/>
              </w:rPr>
              <w:t>unit</w:t>
            </w:r>
          </w:p>
        </w:tc>
        <w:tc>
          <w:tcPr>
            <w:tcW w:w="1456" w:type="dxa"/>
            <w:shd w:val="clear" w:color="auto" w:fill="auto"/>
            <w:noWrap/>
            <w:vAlign w:val="center"/>
          </w:tcPr>
          <w:p w14:paraId="5AC1BD09" w14:textId="77777777" w:rsidR="00817FF0" w:rsidRPr="00C972C2" w:rsidRDefault="00817FF0" w:rsidP="007503D9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val="en-US" w:eastAsia="lt-LT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557DDE81" w14:textId="77777777" w:rsidR="00817FF0" w:rsidRPr="00C972C2" w:rsidRDefault="00817FF0" w:rsidP="007503D9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lt-LT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58CDEBB4" w14:textId="77777777" w:rsidR="00817FF0" w:rsidRPr="00C972C2" w:rsidRDefault="00817FF0" w:rsidP="007503D9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lt-LT"/>
              </w:rPr>
            </w:pPr>
          </w:p>
        </w:tc>
      </w:tr>
      <w:tr w:rsidR="00817FF0" w:rsidRPr="00C972C2" w14:paraId="6F91D4ED" w14:textId="77777777" w:rsidTr="00817FF0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</w:tcPr>
          <w:p w14:paraId="7A366EA2" w14:textId="77777777" w:rsidR="00817FF0" w:rsidRPr="00C972C2" w:rsidRDefault="00817FF0" w:rsidP="007503D9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lt-LT"/>
              </w:rPr>
            </w:pPr>
            <w:r w:rsidRPr="00C972C2">
              <w:rPr>
                <w:rFonts w:ascii="Times New Roman" w:eastAsia="Times New Roman" w:hAnsi="Times New Roman" w:cs="Times New Roman"/>
                <w:lang w:val="en-US" w:eastAsia="lt-LT"/>
              </w:rPr>
              <w:t xml:space="preserve">7. </w:t>
            </w:r>
          </w:p>
        </w:tc>
        <w:tc>
          <w:tcPr>
            <w:tcW w:w="4961" w:type="dxa"/>
            <w:shd w:val="clear" w:color="auto" w:fill="auto"/>
            <w:noWrap/>
            <w:vAlign w:val="center"/>
          </w:tcPr>
          <w:p w14:paraId="153F315E" w14:textId="77777777" w:rsidR="00817FF0" w:rsidRPr="00C972C2" w:rsidRDefault="00817FF0" w:rsidP="007503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  <w:lang w:val="en-US"/>
              </w:rPr>
            </w:pPr>
            <w:r w:rsidRPr="00C972C2">
              <w:rPr>
                <w:rFonts w:ascii="Times New Roman" w:hAnsi="Times New Roman" w:cs="Times New Roman"/>
                <w:lang w:val="en-US"/>
              </w:rPr>
              <w:t xml:space="preserve">TACAN periodic flight tests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455A802" w14:textId="77777777" w:rsidR="00817FF0" w:rsidRPr="00C972C2" w:rsidRDefault="00817FF0" w:rsidP="007503D9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val="en-US" w:eastAsia="lt-LT"/>
              </w:rPr>
            </w:pPr>
            <w:r w:rsidRPr="00C972C2">
              <w:rPr>
                <w:rFonts w:ascii="Times New Roman" w:hAnsi="Times New Roman" w:cs="Times New Roman"/>
                <w:lang w:val="en-US"/>
              </w:rPr>
              <w:t>unit</w:t>
            </w:r>
          </w:p>
        </w:tc>
        <w:tc>
          <w:tcPr>
            <w:tcW w:w="1456" w:type="dxa"/>
            <w:shd w:val="clear" w:color="auto" w:fill="auto"/>
            <w:noWrap/>
            <w:vAlign w:val="center"/>
          </w:tcPr>
          <w:p w14:paraId="551B2BCB" w14:textId="77777777" w:rsidR="00817FF0" w:rsidRPr="00C972C2" w:rsidRDefault="00817FF0" w:rsidP="007503D9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val="en-US" w:eastAsia="lt-LT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0E6BE723" w14:textId="77777777" w:rsidR="00817FF0" w:rsidRPr="00C972C2" w:rsidRDefault="00817FF0" w:rsidP="007503D9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lt-LT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5C8EDBC4" w14:textId="77777777" w:rsidR="00817FF0" w:rsidRPr="00C972C2" w:rsidRDefault="00817FF0" w:rsidP="007503D9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lt-LT"/>
              </w:rPr>
            </w:pPr>
          </w:p>
        </w:tc>
      </w:tr>
      <w:tr w:rsidR="00817FF0" w:rsidRPr="00C972C2" w14:paraId="4575AFE5" w14:textId="77777777" w:rsidTr="00817FF0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</w:tcPr>
          <w:p w14:paraId="48A2896C" w14:textId="77777777" w:rsidR="00817FF0" w:rsidRPr="00C972C2" w:rsidRDefault="00817FF0" w:rsidP="007503D9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lt-LT"/>
              </w:rPr>
            </w:pPr>
            <w:r w:rsidRPr="00C972C2">
              <w:rPr>
                <w:rFonts w:ascii="Times New Roman" w:eastAsia="Times New Roman" w:hAnsi="Times New Roman" w:cs="Times New Roman"/>
                <w:lang w:val="en-US" w:eastAsia="lt-LT"/>
              </w:rPr>
              <w:t xml:space="preserve">8. </w:t>
            </w:r>
          </w:p>
        </w:tc>
        <w:tc>
          <w:tcPr>
            <w:tcW w:w="4961" w:type="dxa"/>
            <w:shd w:val="clear" w:color="auto" w:fill="auto"/>
            <w:noWrap/>
            <w:vAlign w:val="center"/>
          </w:tcPr>
          <w:p w14:paraId="1E7EE1DB" w14:textId="77777777" w:rsidR="00817FF0" w:rsidRPr="00C972C2" w:rsidRDefault="00817FF0" w:rsidP="007503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  <w:lang w:val="en-US"/>
              </w:rPr>
            </w:pPr>
            <w:r w:rsidRPr="00C972C2">
              <w:rPr>
                <w:rFonts w:ascii="Times New Roman" w:hAnsi="Times New Roman" w:cs="Times New Roman"/>
                <w:lang w:val="en-US"/>
              </w:rPr>
              <w:t xml:space="preserve">KTT 14L/32R ALS, PAPI, RWY LGT periodic flight tests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4AB5E70" w14:textId="77777777" w:rsidR="00817FF0" w:rsidRPr="00C972C2" w:rsidRDefault="00817FF0" w:rsidP="007503D9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val="en-US" w:eastAsia="lt-LT"/>
              </w:rPr>
            </w:pPr>
            <w:r w:rsidRPr="00C972C2">
              <w:rPr>
                <w:rFonts w:ascii="Times New Roman" w:hAnsi="Times New Roman" w:cs="Times New Roman"/>
                <w:lang w:val="en-US"/>
              </w:rPr>
              <w:t>unit</w:t>
            </w:r>
          </w:p>
        </w:tc>
        <w:tc>
          <w:tcPr>
            <w:tcW w:w="1456" w:type="dxa"/>
            <w:shd w:val="clear" w:color="auto" w:fill="auto"/>
            <w:noWrap/>
            <w:vAlign w:val="center"/>
          </w:tcPr>
          <w:p w14:paraId="3D5293ED" w14:textId="77777777" w:rsidR="00817FF0" w:rsidRPr="00C972C2" w:rsidRDefault="00817FF0" w:rsidP="007503D9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val="en-US" w:eastAsia="lt-LT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2401CF81" w14:textId="77777777" w:rsidR="00817FF0" w:rsidRPr="00C972C2" w:rsidRDefault="00817FF0" w:rsidP="007503D9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lt-LT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74824A9F" w14:textId="77777777" w:rsidR="00817FF0" w:rsidRPr="00C972C2" w:rsidRDefault="00817FF0" w:rsidP="007503D9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lt-LT"/>
              </w:rPr>
            </w:pPr>
          </w:p>
        </w:tc>
      </w:tr>
      <w:tr w:rsidR="00817FF0" w:rsidRPr="00C972C2" w14:paraId="23BF846A" w14:textId="77777777" w:rsidTr="00817FF0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</w:tcPr>
          <w:p w14:paraId="4EE9C107" w14:textId="77777777" w:rsidR="00817FF0" w:rsidRPr="00C972C2" w:rsidRDefault="00817FF0" w:rsidP="007503D9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lt-LT"/>
              </w:rPr>
            </w:pPr>
            <w:r w:rsidRPr="00C972C2">
              <w:rPr>
                <w:rFonts w:ascii="Times New Roman" w:eastAsia="Times New Roman" w:hAnsi="Times New Roman" w:cs="Times New Roman"/>
                <w:lang w:val="en-US" w:eastAsia="lt-LT"/>
              </w:rPr>
              <w:t>9.</w:t>
            </w:r>
          </w:p>
        </w:tc>
        <w:tc>
          <w:tcPr>
            <w:tcW w:w="4961" w:type="dxa"/>
            <w:shd w:val="clear" w:color="auto" w:fill="auto"/>
            <w:noWrap/>
            <w:vAlign w:val="center"/>
          </w:tcPr>
          <w:p w14:paraId="789F0567" w14:textId="77777777" w:rsidR="00817FF0" w:rsidRPr="00C972C2" w:rsidRDefault="00817FF0" w:rsidP="007503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  <w:lang w:val="en-US"/>
              </w:rPr>
            </w:pPr>
            <w:r w:rsidRPr="00C972C2">
              <w:rPr>
                <w:rFonts w:ascii="Times New Roman" w:hAnsi="Times New Roman" w:cs="Times New Roman"/>
                <w:lang w:val="en-US"/>
              </w:rPr>
              <w:t xml:space="preserve">KTT 14R/32L ALS, PAPI, RWY LGT periodic flight tests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79F34C9" w14:textId="77777777" w:rsidR="00817FF0" w:rsidRPr="00C972C2" w:rsidRDefault="00817FF0" w:rsidP="007503D9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val="en-US" w:eastAsia="lt-LT"/>
              </w:rPr>
            </w:pPr>
            <w:r w:rsidRPr="00C972C2">
              <w:rPr>
                <w:rFonts w:ascii="Times New Roman" w:hAnsi="Times New Roman" w:cs="Times New Roman"/>
                <w:lang w:val="en-US"/>
              </w:rPr>
              <w:t>unit</w:t>
            </w:r>
          </w:p>
        </w:tc>
        <w:tc>
          <w:tcPr>
            <w:tcW w:w="1456" w:type="dxa"/>
            <w:shd w:val="clear" w:color="auto" w:fill="auto"/>
            <w:noWrap/>
            <w:vAlign w:val="center"/>
          </w:tcPr>
          <w:p w14:paraId="01B8B9F2" w14:textId="77777777" w:rsidR="00817FF0" w:rsidRPr="00C972C2" w:rsidRDefault="00817FF0" w:rsidP="007503D9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val="en-US" w:eastAsia="lt-LT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26C231DD" w14:textId="77777777" w:rsidR="00817FF0" w:rsidRPr="00C972C2" w:rsidRDefault="00817FF0" w:rsidP="007503D9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lt-LT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02FFA091" w14:textId="77777777" w:rsidR="00817FF0" w:rsidRPr="00C972C2" w:rsidRDefault="00817FF0" w:rsidP="007503D9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lt-LT"/>
              </w:rPr>
            </w:pPr>
          </w:p>
        </w:tc>
      </w:tr>
    </w:tbl>
    <w:p w14:paraId="7B1617D7" w14:textId="77777777" w:rsidR="00F4381E" w:rsidRPr="007A174B" w:rsidRDefault="00F4381E" w:rsidP="00F4381E">
      <w:pPr>
        <w:rPr>
          <w:rFonts w:ascii="Times New Roman" w:hAnsi="Times New Roman" w:cs="Times New Roman"/>
          <w:lang w:val="en-US"/>
        </w:rPr>
      </w:pPr>
    </w:p>
    <w:p w14:paraId="5E391660" w14:textId="77777777" w:rsidR="0005467D" w:rsidRPr="007A174B" w:rsidRDefault="0005467D" w:rsidP="0005467D">
      <w:pPr>
        <w:spacing w:after="0" w:line="240" w:lineRule="auto"/>
        <w:rPr>
          <w:rFonts w:ascii="Times New Roman" w:eastAsia="Calibri" w:hAnsi="Times New Roman" w:cs="Times New Roman"/>
          <w:b/>
          <w:kern w:val="0"/>
          <w:lang w:val="en-US"/>
          <w14:ligatures w14:val="none"/>
        </w:rPr>
      </w:pPr>
      <w:r w:rsidRPr="007A174B">
        <w:rPr>
          <w:rFonts w:ascii="Times New Roman" w:eastAsia="Calibri" w:hAnsi="Times New Roman" w:cs="Times New Roman"/>
          <w:b/>
          <w:kern w:val="0"/>
          <w:lang w:val="en-US"/>
          <w14:ligatures w14:val="none"/>
        </w:rPr>
        <w:t>THE BUYER:</w:t>
      </w:r>
      <w:r w:rsidRPr="007A174B">
        <w:rPr>
          <w:rFonts w:ascii="Times New Roman" w:eastAsia="Calibri" w:hAnsi="Times New Roman" w:cs="Times New Roman"/>
          <w:b/>
          <w:kern w:val="0"/>
          <w:lang w:val="en-US"/>
          <w14:ligatures w14:val="none"/>
        </w:rPr>
        <w:tab/>
      </w:r>
      <w:r w:rsidRPr="007A174B">
        <w:rPr>
          <w:rFonts w:ascii="Times New Roman" w:eastAsia="Calibri" w:hAnsi="Times New Roman" w:cs="Times New Roman"/>
          <w:b/>
          <w:kern w:val="0"/>
          <w:lang w:val="en-US"/>
          <w14:ligatures w14:val="none"/>
        </w:rPr>
        <w:tab/>
      </w:r>
      <w:r w:rsidRPr="007A174B">
        <w:rPr>
          <w:rFonts w:ascii="Times New Roman" w:eastAsia="Calibri" w:hAnsi="Times New Roman" w:cs="Times New Roman"/>
          <w:b/>
          <w:kern w:val="0"/>
          <w:lang w:val="en-US"/>
          <w14:ligatures w14:val="none"/>
        </w:rPr>
        <w:tab/>
      </w:r>
      <w:r w:rsidRPr="007A174B">
        <w:rPr>
          <w:rFonts w:ascii="Times New Roman" w:eastAsia="Calibri" w:hAnsi="Times New Roman" w:cs="Times New Roman"/>
          <w:b/>
          <w:kern w:val="0"/>
          <w:lang w:val="en-US"/>
          <w14:ligatures w14:val="none"/>
        </w:rPr>
        <w:tab/>
      </w:r>
      <w:r w:rsidRPr="007A174B">
        <w:rPr>
          <w:rFonts w:ascii="Times New Roman" w:eastAsia="Calibri" w:hAnsi="Times New Roman" w:cs="Times New Roman"/>
          <w:b/>
          <w:kern w:val="0"/>
          <w:lang w:val="en-US"/>
          <w14:ligatures w14:val="none"/>
        </w:rPr>
        <w:tab/>
      </w:r>
      <w:r w:rsidRPr="007A174B">
        <w:rPr>
          <w:rFonts w:ascii="Times New Roman" w:eastAsia="Calibri" w:hAnsi="Times New Roman" w:cs="Times New Roman"/>
          <w:b/>
          <w:kern w:val="0"/>
          <w:lang w:val="en-US"/>
          <w14:ligatures w14:val="none"/>
        </w:rPr>
        <w:tab/>
        <w:t>THE SELLER:</w:t>
      </w:r>
    </w:p>
    <w:p w14:paraId="4F1C3B50" w14:textId="339B6F36" w:rsidR="0005467D" w:rsidRPr="007A174B" w:rsidRDefault="0005467D" w:rsidP="0005467D">
      <w:pPr>
        <w:spacing w:after="0" w:line="240" w:lineRule="auto"/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</w:pPr>
      <w:r w:rsidRPr="007A174B"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  <w:t>Occupation</w:t>
      </w:r>
      <w:r w:rsidRPr="007A174B"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  <w:tab/>
      </w:r>
      <w:r w:rsidRPr="007A174B"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  <w:tab/>
      </w:r>
      <w:r w:rsidRPr="007A174B"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  <w:tab/>
      </w:r>
      <w:r w:rsidRPr="007A174B"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  <w:tab/>
      </w:r>
      <w:r w:rsidRPr="007A174B"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  <w:tab/>
      </w:r>
      <w:r w:rsidRPr="007A174B"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  <w:tab/>
      </w:r>
      <w:r w:rsidRPr="007A174B"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  <w:tab/>
      </w:r>
      <w:proofErr w:type="spellStart"/>
      <w:r w:rsidRPr="007A174B"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  <w:t>Occupatio</w:t>
      </w:r>
      <w:r w:rsidR="00B944D2" w:rsidRPr="007A174B"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  <w:t>n</w:t>
      </w:r>
      <w:proofErr w:type="spellEnd"/>
    </w:p>
    <w:p w14:paraId="091C4F1F" w14:textId="1892E6DC" w:rsidR="0005467D" w:rsidRPr="007A174B" w:rsidRDefault="0005467D" w:rsidP="007A174B">
      <w:pPr>
        <w:tabs>
          <w:tab w:val="left" w:pos="1296"/>
          <w:tab w:val="left" w:pos="2592"/>
          <w:tab w:val="left" w:pos="3888"/>
          <w:tab w:val="left" w:pos="5184"/>
          <w:tab w:val="left" w:pos="6480"/>
          <w:tab w:val="left" w:pos="7776"/>
          <w:tab w:val="left" w:pos="9072"/>
          <w:tab w:val="left" w:pos="10368"/>
          <w:tab w:val="left" w:pos="11820"/>
        </w:tabs>
        <w:spacing w:after="0" w:line="240" w:lineRule="auto"/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</w:pPr>
      <w:r w:rsidRPr="007A174B"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  <w:t>Name Surname</w:t>
      </w:r>
      <w:r w:rsidRPr="007A174B"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  <w:tab/>
      </w:r>
      <w:r w:rsidRPr="007A174B"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  <w:tab/>
      </w:r>
      <w:r w:rsidRPr="007A174B"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  <w:tab/>
      </w:r>
      <w:r w:rsidRPr="007A174B"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  <w:tab/>
      </w:r>
      <w:r w:rsidRPr="007A174B"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  <w:tab/>
      </w:r>
      <w:r w:rsidRPr="007A174B"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  <w:tab/>
        <w:t>Name Surname</w:t>
      </w:r>
      <w:r w:rsidR="007A174B"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  <w:tab/>
      </w:r>
    </w:p>
    <w:p w14:paraId="1E1410AF" w14:textId="7BF2500F" w:rsidR="0005467D" w:rsidRPr="007A174B" w:rsidRDefault="0005467D" w:rsidP="0005467D">
      <w:pPr>
        <w:spacing w:after="0" w:line="240" w:lineRule="auto"/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</w:pPr>
      <w:r w:rsidRPr="007A174B"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  <w:t xml:space="preserve">____________________                                                   </w:t>
      </w:r>
      <w:r w:rsidRPr="007A174B"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  <w:tab/>
      </w:r>
      <w:r w:rsidRPr="007A174B"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  <w:tab/>
      </w:r>
      <w:r w:rsidRPr="007A174B"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  <w:tab/>
        <w:t>___________________</w:t>
      </w:r>
    </w:p>
    <w:p w14:paraId="481CB23B" w14:textId="1B4E7623" w:rsidR="00F4381E" w:rsidRPr="007A174B" w:rsidRDefault="0005467D" w:rsidP="007A174B">
      <w:pPr>
        <w:spacing w:after="0" w:line="240" w:lineRule="auto"/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</w:pPr>
      <w:r w:rsidRPr="007A174B"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  <w:t xml:space="preserve">           (Signature)                                                              </w:t>
      </w:r>
      <w:r w:rsidRPr="007A174B"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  <w:tab/>
      </w:r>
      <w:r w:rsidRPr="007A174B"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  <w:tab/>
      </w:r>
      <w:r w:rsidRPr="007A174B"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  <w:tab/>
        <w:t xml:space="preserve">          (Signature)</w:t>
      </w:r>
    </w:p>
    <w:sectPr w:rsidR="00F4381E" w:rsidRPr="007A174B" w:rsidSect="00F4381E">
      <w:headerReference w:type="default" r:id="rId6"/>
      <w:footerReference w:type="default" r:id="rId7"/>
      <w:pgSz w:w="16838" w:h="11906" w:orient="landscape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DEA5F" w14:textId="77777777" w:rsidR="001B07B1" w:rsidRDefault="001B07B1" w:rsidP="00F4381E">
      <w:pPr>
        <w:spacing w:after="0" w:line="240" w:lineRule="auto"/>
      </w:pPr>
      <w:r>
        <w:separator/>
      </w:r>
    </w:p>
  </w:endnote>
  <w:endnote w:type="continuationSeparator" w:id="0">
    <w:p w14:paraId="76624AC3" w14:textId="77777777" w:rsidR="001B07B1" w:rsidRDefault="001B07B1" w:rsidP="00F43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4122126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lang w:val="en-US"/>
      </w:rPr>
    </w:sdtEndPr>
    <w:sdtContent>
      <w:p w14:paraId="659C4D84" w14:textId="721D7A22" w:rsidR="007A174B" w:rsidRPr="007A174B" w:rsidRDefault="007A174B">
        <w:pPr>
          <w:pStyle w:val="Footer"/>
          <w:jc w:val="right"/>
          <w:rPr>
            <w:rFonts w:ascii="Times New Roman" w:hAnsi="Times New Roman" w:cs="Times New Roman"/>
            <w:lang w:val="en-US"/>
          </w:rPr>
        </w:pPr>
        <w:r w:rsidRPr="007A174B">
          <w:rPr>
            <w:rFonts w:ascii="Times New Roman" w:hAnsi="Times New Roman" w:cs="Times New Roman"/>
            <w:lang w:val="en-US"/>
          </w:rPr>
          <w:fldChar w:fldCharType="begin"/>
        </w:r>
        <w:r w:rsidRPr="007A174B">
          <w:rPr>
            <w:rFonts w:ascii="Times New Roman" w:hAnsi="Times New Roman" w:cs="Times New Roman"/>
            <w:lang w:val="en-US"/>
          </w:rPr>
          <w:instrText>PAGE   \* MERGEFORMAT</w:instrText>
        </w:r>
        <w:r w:rsidRPr="007A174B">
          <w:rPr>
            <w:rFonts w:ascii="Times New Roman" w:hAnsi="Times New Roman" w:cs="Times New Roman"/>
            <w:lang w:val="en-US"/>
          </w:rPr>
          <w:fldChar w:fldCharType="separate"/>
        </w:r>
        <w:r w:rsidRPr="007A174B">
          <w:rPr>
            <w:rFonts w:ascii="Times New Roman" w:hAnsi="Times New Roman" w:cs="Times New Roman"/>
            <w:lang w:val="en-US"/>
          </w:rPr>
          <w:t>2</w:t>
        </w:r>
        <w:r w:rsidRPr="007A174B">
          <w:rPr>
            <w:rFonts w:ascii="Times New Roman" w:hAnsi="Times New Roman" w:cs="Times New Roman"/>
            <w:lang w:val="en-US"/>
          </w:rPr>
          <w:fldChar w:fldCharType="end"/>
        </w:r>
      </w:p>
    </w:sdtContent>
  </w:sdt>
  <w:p w14:paraId="13E5F8E0" w14:textId="77777777" w:rsidR="007A174B" w:rsidRDefault="007A17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8B25E" w14:textId="77777777" w:rsidR="001B07B1" w:rsidRDefault="001B07B1" w:rsidP="00F4381E">
      <w:pPr>
        <w:spacing w:after="0" w:line="240" w:lineRule="auto"/>
      </w:pPr>
      <w:r>
        <w:separator/>
      </w:r>
    </w:p>
  </w:footnote>
  <w:footnote w:type="continuationSeparator" w:id="0">
    <w:p w14:paraId="572221E9" w14:textId="77777777" w:rsidR="001B07B1" w:rsidRDefault="001B07B1" w:rsidP="00F43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90902" w14:textId="28275C07" w:rsidR="00F4381E" w:rsidRPr="007A174B" w:rsidRDefault="00E43C12" w:rsidP="00F4381E">
    <w:pPr>
      <w:pStyle w:val="Header"/>
      <w:jc w:val="right"/>
      <w:rPr>
        <w:rFonts w:ascii="Times New Roman" w:hAnsi="Times New Roman" w:cs="Times New Roman"/>
        <w:lang w:val="en-US"/>
      </w:rPr>
    </w:pPr>
    <w:r w:rsidRPr="007A174B">
      <w:rPr>
        <w:rFonts w:ascii="Times New Roman" w:hAnsi="Times New Roman" w:cs="Times New Roman"/>
        <w:lang w:val="en-US"/>
      </w:rPr>
      <w:t>Annex 2 of Draft Contract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81E"/>
    <w:rsid w:val="00041964"/>
    <w:rsid w:val="0005467D"/>
    <w:rsid w:val="00136092"/>
    <w:rsid w:val="001A16D8"/>
    <w:rsid w:val="001B07B1"/>
    <w:rsid w:val="00263028"/>
    <w:rsid w:val="00275FEF"/>
    <w:rsid w:val="00424287"/>
    <w:rsid w:val="00686CF4"/>
    <w:rsid w:val="006D6DAE"/>
    <w:rsid w:val="007A174B"/>
    <w:rsid w:val="00817FF0"/>
    <w:rsid w:val="008E46CB"/>
    <w:rsid w:val="00B20592"/>
    <w:rsid w:val="00B30E48"/>
    <w:rsid w:val="00B944D2"/>
    <w:rsid w:val="00BF00F0"/>
    <w:rsid w:val="00D5690E"/>
    <w:rsid w:val="00DD065C"/>
    <w:rsid w:val="00E43C12"/>
    <w:rsid w:val="00EA090F"/>
    <w:rsid w:val="00F4381E"/>
    <w:rsid w:val="00FF6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D434"/>
  <w15:chartTrackingRefBased/>
  <w15:docId w15:val="{17CBAEB3-EC17-408A-B9A2-B51790CE3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438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438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4381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438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4381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438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438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438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438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438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438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438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4381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4381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4381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4381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4381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4381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438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438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438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438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438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4381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4381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4381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438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4381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4381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43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381E"/>
  </w:style>
  <w:style w:type="paragraph" w:styleId="Footer">
    <w:name w:val="footer"/>
    <w:basedOn w:val="Normal"/>
    <w:link w:val="FooterChar"/>
    <w:uiPriority w:val="99"/>
    <w:unhideWhenUsed/>
    <w:rsid w:val="00F43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381E"/>
  </w:style>
  <w:style w:type="table" w:styleId="TableGrid">
    <w:name w:val="Table Grid"/>
    <w:basedOn w:val="TableNormal"/>
    <w:uiPriority w:val="39"/>
    <w:rsid w:val="00F438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708</Words>
  <Characters>405</Characters>
  <Application>Microsoft Office Word</Application>
  <DocSecurity>4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Vyšniauskienė</dc:creator>
  <cp:keywords/>
  <dc:description/>
  <cp:lastModifiedBy>Rasa Vyšniauskienė</cp:lastModifiedBy>
  <cp:revision>2</cp:revision>
  <dcterms:created xsi:type="dcterms:W3CDTF">2026-06-04T06:17:00Z</dcterms:created>
  <dcterms:modified xsi:type="dcterms:W3CDTF">2026-06-04T06:17:00Z</dcterms:modified>
</cp:coreProperties>
</file>